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E01" w:rsidRDefault="00B97E01" w:rsidP="00B97E01">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B97E01" w:rsidRDefault="00B97E01" w:rsidP="00B97E01">
      <w:r>
        <w:rPr>
          <w:rFonts w:ascii="Arial" w:hAnsi="Arial" w:cs="Arial"/>
          <w:b/>
          <w:bCs/>
          <w:color w:val="0000FF"/>
          <w:sz w:val="26"/>
          <w:szCs w:val="26"/>
        </w:rPr>
        <w:t xml:space="preserve">                                                                               </w:t>
      </w:r>
    </w:p>
    <w:p w:rsidR="00B97E01" w:rsidRDefault="00B97E01" w:rsidP="00B97E01">
      <w:r>
        <w:rPr>
          <w:rFonts w:ascii="Arial Narrow" w:hAnsi="Arial Narrow"/>
          <w:b/>
          <w:bCs/>
          <w:color w:val="000080"/>
          <w:sz w:val="32"/>
          <w:szCs w:val="32"/>
        </w:rPr>
        <w:t>Information for Water Industry Managers and Practitioners in the Queensland Water Industry</w:t>
      </w:r>
    </w:p>
    <w:p w:rsidR="00B97E01" w:rsidRDefault="00B97E01" w:rsidP="00B97E01">
      <w:pPr>
        <w:rPr>
          <w:rFonts w:ascii="Arial Narrow" w:hAnsi="Arial Narrow"/>
          <w:b/>
          <w:bCs/>
          <w:color w:val="000080"/>
          <w:sz w:val="32"/>
          <w:szCs w:val="32"/>
        </w:rPr>
      </w:pPr>
      <w:r>
        <w:rPr>
          <w:rFonts w:ascii="Arial Narrow" w:hAnsi="Arial Narrow"/>
          <w:b/>
          <w:bCs/>
          <w:color w:val="000080"/>
          <w:sz w:val="32"/>
          <w:szCs w:val="32"/>
        </w:rPr>
        <w:t xml:space="preserve">(Issue #408– 11 October 2019)    </w:t>
      </w:r>
    </w:p>
    <w:p w:rsidR="00B97E01" w:rsidRDefault="00B97E01" w:rsidP="00B97E01">
      <w:r>
        <w:rPr>
          <w:rFonts w:ascii="Arial Narrow" w:hAnsi="Arial Narrow"/>
          <w:b/>
          <w:bCs/>
          <w:color w:val="000080"/>
          <w:sz w:val="32"/>
          <w:szCs w:val="32"/>
        </w:rPr>
        <w:t> </w:t>
      </w:r>
      <w:r>
        <w:t> </w:t>
      </w:r>
    </w:p>
    <w:p w:rsidR="00B97E01" w:rsidRDefault="00B97E01" w:rsidP="00B97E01">
      <w:r>
        <w:rPr>
          <w:rFonts w:ascii="Brush Script MT" w:hAnsi="Brush Script MT"/>
          <w:b/>
          <w:bCs/>
          <w:color w:val="800000"/>
        </w:rPr>
        <w:t>~~~~~~~~~~~~~~~~~~~~~~~~~~~~~~~~~~~~~~~~~~~~~~~~~~~~~~~~</w:t>
      </w:r>
    </w:p>
    <w:p w:rsidR="00B97E01" w:rsidRDefault="00B97E01" w:rsidP="00B97E01">
      <w:pPr>
        <w:rPr>
          <w:rFonts w:ascii="Arial Narrow" w:hAnsi="Arial Narrow"/>
          <w:b/>
          <w:bCs/>
          <w:color w:val="000080"/>
          <w:sz w:val="32"/>
          <w:szCs w:val="32"/>
        </w:rPr>
      </w:pPr>
      <w:r>
        <w:rPr>
          <w:rFonts w:ascii="Arial Narrow" w:hAnsi="Arial Narrow"/>
          <w:b/>
          <w:bCs/>
          <w:color w:val="000080"/>
          <w:sz w:val="32"/>
          <w:szCs w:val="32"/>
        </w:rPr>
        <w:t>1.  Release of the 2019 DNRME KPI definition guide</w:t>
      </w:r>
      <w:r>
        <w:rPr>
          <w:rFonts w:ascii="Brush Script MT" w:hAnsi="Brush Script MT"/>
          <w:b/>
          <w:bCs/>
          <w:color w:val="800000"/>
        </w:rPr>
        <w:br/>
        <w:t>~~~~~~~~~~~~~~~~~~~~~~~~~~~~~~~~~~~~~~~~~~~~~~~~~~~~~~~~</w:t>
      </w:r>
      <w:r>
        <w:t xml:space="preserve">    </w:t>
      </w:r>
    </w:p>
    <w:p w:rsidR="00B97E01" w:rsidRDefault="00B97E01" w:rsidP="00B97E01">
      <w:r>
        <w:rPr>
          <w:color w:val="000000"/>
        </w:rPr>
        <w:t xml:space="preserve">The new DNRME KPI definition guide (July 2019) has now been published on the DNRME website and is available </w:t>
      </w:r>
      <w:proofErr w:type="gramStart"/>
      <w:r>
        <w:rPr>
          <w:color w:val="000000"/>
        </w:rPr>
        <w:t>at  </w:t>
      </w:r>
      <w:proofErr w:type="gramEnd"/>
      <w:hyperlink r:id="rId4" w:history="1">
        <w:r>
          <w:rPr>
            <w:rStyle w:val="Hyperlink"/>
          </w:rPr>
          <w:t>https://www.business.qld.gov.au/industries/mining-energy-water/water/industry-infrastructure/industry-regulation/performance-reporting/requirements</w:t>
        </w:r>
      </w:hyperlink>
      <w:r>
        <w:t>. (See the ‘Report requirement notices’ section).</w:t>
      </w:r>
    </w:p>
    <w:p w:rsidR="00B97E01" w:rsidRDefault="00B97E01" w:rsidP="00B97E01"/>
    <w:p w:rsidR="00B97E01" w:rsidRDefault="00B97E01" w:rsidP="00B97E01">
      <w:r>
        <w:t>The new definitions guide includes all the KPIs for the 2019/20 reporting financial year (including cyber security). Note that there are several changes and new indicators from the 2018/19 KPI report. Mostly the changes involve reporting the same indicators in a slightly different manner (see Water Security) or DNRME requiring data for indicator that you have previously been reporting to other organisations like ABS but not to DNRME. So you should see minimal change from this year’s reporting.</w:t>
      </w:r>
    </w:p>
    <w:p w:rsidR="00B97E01" w:rsidRDefault="00B97E01" w:rsidP="00B97E01"/>
    <w:p w:rsidR="00B97E01" w:rsidRDefault="00B97E01" w:rsidP="00B97E01">
      <w:r>
        <w:t>However, please take a look at the new guide and your Official Notice to make sure that you can report on all the KPI indicators in you latest Official Notice from the DNRME Water Regulator.</w:t>
      </w:r>
    </w:p>
    <w:p w:rsidR="00B97E01" w:rsidRDefault="00B97E01" w:rsidP="00B97E01"/>
    <w:p w:rsidR="00B97E01" w:rsidRDefault="00B97E01" w:rsidP="00B97E01">
      <w:r>
        <w:t xml:space="preserve">The 2019 KPI guide is also available from the </w:t>
      </w:r>
      <w:hyperlink r:id="rId5" w:history="1">
        <w:r>
          <w:rPr>
            <w:rStyle w:val="Hyperlink"/>
          </w:rPr>
          <w:t>SWIM Help &amp; Information</w:t>
        </w:r>
      </w:hyperlink>
      <w:r>
        <w:t xml:space="preserve"> webpage for download.</w:t>
      </w:r>
    </w:p>
    <w:p w:rsidR="00B97E01" w:rsidRDefault="00B97E01" w:rsidP="00B97E01"/>
    <w:p w:rsidR="00B97E01" w:rsidRDefault="00B97E01" w:rsidP="00B97E01">
      <w:r>
        <w:t>Any questions please contact David Scheltinga (</w:t>
      </w:r>
      <w:hyperlink r:id="rId6" w:history="1">
        <w:r>
          <w:rPr>
            <w:rStyle w:val="Hyperlink"/>
          </w:rPr>
          <w:t>dscheltinga@qldwater.com.au</w:t>
        </w:r>
      </w:hyperlink>
      <w:r>
        <w:t>).</w:t>
      </w:r>
    </w:p>
    <w:p w:rsidR="00B97E01" w:rsidRDefault="00B97E01" w:rsidP="00B97E01"/>
    <w:p w:rsidR="00B97E01" w:rsidRDefault="00B97E01" w:rsidP="00B97E01">
      <w:r>
        <w:rPr>
          <w:rFonts w:ascii="Brush Script MT" w:hAnsi="Brush Script MT"/>
          <w:b/>
          <w:bCs/>
          <w:color w:val="800000"/>
        </w:rPr>
        <w:t>~~~~~~~~~~~~~~~~~~~~~~~~~~~~~~~~~~~~~~~~~~~~~~~~~~~~~~~~</w:t>
      </w:r>
    </w:p>
    <w:p w:rsidR="00B97E01" w:rsidRDefault="00B97E01" w:rsidP="00B97E01">
      <w:r>
        <w:rPr>
          <w:rFonts w:ascii="Arial Narrow" w:hAnsi="Arial Narrow"/>
          <w:b/>
          <w:bCs/>
          <w:color w:val="000080"/>
          <w:sz w:val="18"/>
          <w:szCs w:val="18"/>
        </w:rPr>
        <w:t>This message may be passed on to interested individuals and organisations.</w:t>
      </w:r>
    </w:p>
    <w:p w:rsidR="00B97E01" w:rsidRDefault="00B97E01" w:rsidP="00B97E01">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7" w:history="1">
        <w:r>
          <w:rPr>
            <w:rStyle w:val="Hyperlink"/>
            <w:rFonts w:ascii="Arial Narrow" w:hAnsi="Arial Narrow"/>
            <w:sz w:val="18"/>
            <w:szCs w:val="18"/>
          </w:rPr>
          <w:t>dkislitsyna@qldwater.com.au</w:t>
        </w:r>
      </w:hyperlink>
    </w:p>
    <w:p w:rsidR="00B97E01" w:rsidRDefault="00B97E01" w:rsidP="00B97E01">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8"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B97E01" w:rsidRDefault="00B97E01" w:rsidP="00B97E01">
      <w:r>
        <w:rPr>
          <w:rFonts w:ascii="Arial Narrow" w:hAnsi="Arial Narrow"/>
          <w:b/>
          <w:bCs/>
          <w:color w:val="000080"/>
          <w:sz w:val="18"/>
          <w:szCs w:val="18"/>
          <w:lang w:val="da-DK"/>
        </w:rPr>
        <w:t xml:space="preserve">Visit qldwater at </w:t>
      </w:r>
      <w:hyperlink r:id="rId9"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B97E01" w:rsidRDefault="00B97E01" w:rsidP="00B97E01">
      <w:r>
        <w:rPr>
          <w:rFonts w:ascii="Brush Script MT" w:hAnsi="Brush Script MT"/>
          <w:b/>
          <w:bCs/>
          <w:color w:val="800000"/>
          <w:lang w:val="da-DK"/>
        </w:rPr>
        <w:t>~~~~~~~~~~~~~~~~~~~~~~~~~~~~~~~~~~~~~~~~~~~~~~~~~~~~~~~~</w:t>
      </w:r>
    </w:p>
    <w:p w:rsidR="00FA30D2" w:rsidRDefault="00B97E01">
      <w:bookmarkStart w:id="0" w:name="_GoBack"/>
      <w:bookmarkEnd w:id="0"/>
    </w:p>
    <w:sectPr w:rsidR="00FA3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yMbI0NzAyNTMxMDFU0lEKTi0uzszPAykwrAUASW8i+ywAAAA="/>
  </w:docVars>
  <w:rsids>
    <w:rsidRoot w:val="00B97E01"/>
    <w:rsid w:val="00A94A53"/>
    <w:rsid w:val="00B97E01"/>
    <w:rsid w:val="00F83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A6233-3B51-4B98-840A-2F48C73B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E01"/>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7E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14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dkislitsyna@qldwater.com.au" TargetMode="External"/><Relationship Id="rId3" Type="http://schemas.openxmlformats.org/officeDocument/2006/relationships/webSettings" Target="webSettings.xml"/><Relationship Id="rId7" Type="http://schemas.openxmlformats.org/officeDocument/2006/relationships/hyperlink" Target="mailto:dkislitsyna@qldwat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cheltinga@qldwater.com.au" TargetMode="External"/><Relationship Id="rId11" Type="http://schemas.openxmlformats.org/officeDocument/2006/relationships/theme" Target="theme/theme1.xml"/><Relationship Id="rId5" Type="http://schemas.openxmlformats.org/officeDocument/2006/relationships/hyperlink" Target="https://www.qldwater.com.au/SWIM_Help" TargetMode="External"/><Relationship Id="rId10" Type="http://schemas.openxmlformats.org/officeDocument/2006/relationships/fontTable" Target="fontTable.xml"/><Relationship Id="rId4" Type="http://schemas.openxmlformats.org/officeDocument/2006/relationships/hyperlink" Target="https://www.business.qld.gov.au/industries/mining-energy-water/water/industry-infrastructure/industry-regulation/performance-reporting/requirements" TargetMode="External"/><Relationship Id="rId9"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2019-10-11T04:49:00Z</dcterms:created>
  <dcterms:modified xsi:type="dcterms:W3CDTF">2019-10-11T04:52:00Z</dcterms:modified>
</cp:coreProperties>
</file>